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0B" w:rsidRDefault="0034260B" w:rsidP="0034260B">
      <w:pPr>
        <w:jc w:val="both"/>
      </w:pPr>
      <w:r>
        <w:t>Vakdidactiek MVT 2</w:t>
      </w:r>
    </w:p>
    <w:p w:rsidR="0034260B" w:rsidRDefault="0034260B" w:rsidP="0034260B">
      <w:pPr>
        <w:jc w:val="both"/>
      </w:pPr>
      <w:r>
        <w:t>Verantwoording Deelproduct 2, Communicatieve Vaardigheden; Grammatica en Vocabulaire</w:t>
      </w:r>
    </w:p>
    <w:p w:rsidR="0034260B" w:rsidRDefault="0034260B" w:rsidP="0034260B">
      <w:pPr>
        <w:jc w:val="both"/>
      </w:pPr>
    </w:p>
    <w:p w:rsidR="0034260B" w:rsidRDefault="0034260B" w:rsidP="0034260B">
      <w:pPr>
        <w:jc w:val="both"/>
      </w:pPr>
      <w:r>
        <w:t xml:space="preserve">Les 1, </w:t>
      </w:r>
      <w:r w:rsidR="00D661FE">
        <w:t>Vocabulaire</w:t>
      </w:r>
    </w:p>
    <w:p w:rsidR="00406290" w:rsidRDefault="00406290" w:rsidP="00406290">
      <w:pPr>
        <w:jc w:val="both"/>
      </w:pPr>
      <w:r>
        <w:t>Begin van de les</w:t>
      </w:r>
    </w:p>
    <w:p w:rsidR="00406290" w:rsidRPr="00DF656F" w:rsidRDefault="00406290" w:rsidP="00406290">
      <w:pPr>
        <w:pStyle w:val="Lijstalinea"/>
        <w:numPr>
          <w:ilvl w:val="0"/>
          <w:numId w:val="1"/>
        </w:numPr>
        <w:jc w:val="both"/>
        <w:rPr>
          <w:b/>
        </w:rPr>
      </w:pPr>
      <w:r w:rsidRPr="00DF656F">
        <w:rPr>
          <w:b/>
        </w:rPr>
        <w:t>Rol van de Gastheer uit ‘’De Vijf Rollen van de Leraar (2014)’’</w:t>
      </w:r>
    </w:p>
    <w:p w:rsidR="00406290" w:rsidRDefault="00406290" w:rsidP="00406290">
      <w:pPr>
        <w:pStyle w:val="Lijstalinea"/>
        <w:numPr>
          <w:ilvl w:val="0"/>
          <w:numId w:val="1"/>
        </w:numPr>
        <w:jc w:val="both"/>
      </w:pPr>
      <w:r>
        <w:t>Hoofdstuk 2</w:t>
      </w:r>
    </w:p>
    <w:p w:rsidR="00406290" w:rsidRDefault="00406290" w:rsidP="00406290">
      <w:pPr>
        <w:pStyle w:val="Lijstalinea"/>
        <w:jc w:val="both"/>
      </w:pPr>
      <w:r>
        <w:t>De rol van de Gastheer hebben wij gebruikt om de leerlingen een welkom gevoel te geven, zodat zij, wanneer zij het lokaal binnenkomen, weten dat zij in een veilige omgeving binnenstappen.</w:t>
      </w:r>
    </w:p>
    <w:p w:rsidR="00406290" w:rsidRPr="00DF656F" w:rsidRDefault="00406290" w:rsidP="00406290">
      <w:pPr>
        <w:pStyle w:val="Lijstalinea"/>
        <w:numPr>
          <w:ilvl w:val="0"/>
          <w:numId w:val="1"/>
        </w:numPr>
        <w:jc w:val="both"/>
        <w:rPr>
          <w:b/>
        </w:rPr>
      </w:pPr>
      <w:r w:rsidRPr="00DF656F">
        <w:rPr>
          <w:b/>
        </w:rPr>
        <w:t>Rol van de Presentator uit ‘’De Vijf Rollen van de Leraar (2014)’’</w:t>
      </w:r>
    </w:p>
    <w:p w:rsidR="00406290" w:rsidRDefault="00406290" w:rsidP="00406290">
      <w:pPr>
        <w:pStyle w:val="Lijstalinea"/>
        <w:numPr>
          <w:ilvl w:val="0"/>
          <w:numId w:val="1"/>
        </w:numPr>
        <w:jc w:val="both"/>
      </w:pPr>
      <w:r>
        <w:t>Hoofdstuk 3</w:t>
      </w:r>
    </w:p>
    <w:p w:rsidR="00D661FE" w:rsidRPr="00D661FE" w:rsidRDefault="00406290" w:rsidP="00D661FE">
      <w:pPr>
        <w:pStyle w:val="Lijstalinea"/>
        <w:jc w:val="both"/>
      </w:pPr>
      <w:r>
        <w:t xml:space="preserve">Om de aandacht van de leerlingen te vangen stappen we over in de rol van de Presentator. Hierin maken we onderscheid tussen verwelkomen en introduceren met de les. De stemming binnen de klas verandert van informeel naar formeel, maar blijft wel </w:t>
      </w:r>
      <w:r w:rsidR="00D661FE">
        <w:t>gemoedelijk voor beide partijen.</w:t>
      </w:r>
    </w:p>
    <w:p w:rsidR="00406290" w:rsidRPr="00DF656F" w:rsidRDefault="00406290" w:rsidP="00406290">
      <w:pPr>
        <w:pStyle w:val="Lijstalinea"/>
        <w:numPr>
          <w:ilvl w:val="0"/>
          <w:numId w:val="1"/>
        </w:numPr>
        <w:jc w:val="both"/>
        <w:rPr>
          <w:b/>
        </w:rPr>
      </w:pPr>
      <w:r w:rsidRPr="00DF656F">
        <w:rPr>
          <w:b/>
        </w:rPr>
        <w:t>Introductie Wikiwijs.</w:t>
      </w:r>
    </w:p>
    <w:p w:rsidR="00406290" w:rsidRDefault="00406290" w:rsidP="00406290">
      <w:pPr>
        <w:pStyle w:val="Lijstalinea"/>
        <w:jc w:val="both"/>
      </w:pPr>
      <w:r>
        <w:t>We hebben gekozen om te werken met Wikiwijs, omdat het makkelijk te bereiken is voor de leerlingen. Ze hebben toegang tot de lesstof, wanneer zij de juiste link gebruiken. Zo kunnen ze makkelijk terugbladeren om informatie te vinden over de les, wanneer iets niet helemaal duidelijk is. Mochten ze er zelf niet uitkomen, dan kunnen ze altijd nog terecht bij de leerkracht. Het doel hiervan is, om de leerling te leren zelfstandig te werk te gaan voordat zij andere hulpmiddelen inschakelen.</w:t>
      </w:r>
    </w:p>
    <w:p w:rsidR="00406290" w:rsidRDefault="00406290" w:rsidP="00406290">
      <w:pPr>
        <w:jc w:val="both"/>
      </w:pPr>
      <w:r>
        <w:t>Oefenfase</w:t>
      </w:r>
    </w:p>
    <w:p w:rsidR="00406290" w:rsidRPr="0091336B" w:rsidRDefault="00406290" w:rsidP="00406290">
      <w:pPr>
        <w:pStyle w:val="Lijstalinea"/>
        <w:numPr>
          <w:ilvl w:val="0"/>
          <w:numId w:val="1"/>
        </w:numPr>
        <w:jc w:val="both"/>
        <w:rPr>
          <w:b/>
        </w:rPr>
      </w:pPr>
      <w:r w:rsidRPr="0091336B">
        <w:rPr>
          <w:b/>
        </w:rPr>
        <w:t>Rol van de Didacticus uit ‘’De Vijf Rollen van de Leerkracht (2014)’’</w:t>
      </w:r>
    </w:p>
    <w:p w:rsidR="00406290" w:rsidRDefault="00406290" w:rsidP="00406290">
      <w:pPr>
        <w:pStyle w:val="Lijstalinea"/>
        <w:numPr>
          <w:ilvl w:val="0"/>
          <w:numId w:val="1"/>
        </w:numPr>
        <w:jc w:val="both"/>
      </w:pPr>
      <w:r>
        <w:t>Hoofdstuk 4</w:t>
      </w:r>
    </w:p>
    <w:p w:rsidR="00406290" w:rsidRDefault="00406290" w:rsidP="00406290">
      <w:pPr>
        <w:pStyle w:val="Lijstalinea"/>
        <w:jc w:val="both"/>
      </w:pPr>
      <w:r>
        <w:t>De rol van de Didacticus speelt voor de oefenfase een belangrijke rol, omdat we hier uit gaan leggen hoe de leerlingen hun kennis het beste kunnen toepassen op de oefenopgaven met als doel dat ze het later individueel ook kunnen. In deze fase kunnen we laten zien dat we de leerstof beheersen en goed kunnen overbrengen op de leerlingen, en deze als groep of als individueel effectief kunnen begeleiden.</w:t>
      </w:r>
    </w:p>
    <w:p w:rsidR="00406290" w:rsidRPr="009C3EE0" w:rsidRDefault="00406290" w:rsidP="00406290">
      <w:pPr>
        <w:pStyle w:val="Lijstalinea"/>
        <w:numPr>
          <w:ilvl w:val="0"/>
          <w:numId w:val="1"/>
        </w:numPr>
        <w:jc w:val="both"/>
        <w:rPr>
          <w:b/>
        </w:rPr>
      </w:pPr>
      <w:r w:rsidRPr="009C3EE0">
        <w:rPr>
          <w:b/>
        </w:rPr>
        <w:t>WHHTUK uit ‘’Handboek voor Leraren (2014)’’</w:t>
      </w:r>
    </w:p>
    <w:p w:rsidR="00406290" w:rsidRDefault="00406290" w:rsidP="00406290">
      <w:pPr>
        <w:pStyle w:val="Lijstalinea"/>
        <w:numPr>
          <w:ilvl w:val="0"/>
          <w:numId w:val="1"/>
        </w:numPr>
        <w:jc w:val="both"/>
      </w:pPr>
      <w:r>
        <w:t>Hoofdstuk 3, pagina 100</w:t>
      </w:r>
    </w:p>
    <w:p w:rsidR="00406290" w:rsidRDefault="00406290" w:rsidP="00406290">
      <w:pPr>
        <w:pStyle w:val="Lijstalinea"/>
        <w:jc w:val="both"/>
      </w:pPr>
      <w:r>
        <w:t>Leerlingen moeten zo goed mogelijk weten waar ze aan toe zijn, voor, tijdens en na een bepaalde oefening. Om dit zo zorgvuldig mogelijk uit te leggen gebruiken we WHHTUK, zodat de leerlingen precies weten waar zij aan t</w:t>
      </w:r>
      <w:r w:rsidR="00E46511">
        <w:t>oe zijn. De WHHTUK staat uitlegt</w:t>
      </w:r>
      <w:r>
        <w:t xml:space="preserve"> in het lesformulier.</w:t>
      </w:r>
    </w:p>
    <w:p w:rsidR="00A67F36" w:rsidRPr="00A67F36" w:rsidRDefault="00A67F36" w:rsidP="00A67F36">
      <w:pPr>
        <w:pStyle w:val="Lijstalinea"/>
        <w:numPr>
          <w:ilvl w:val="0"/>
          <w:numId w:val="1"/>
        </w:numPr>
        <w:jc w:val="both"/>
        <w:rPr>
          <w:b/>
        </w:rPr>
      </w:pPr>
      <w:r>
        <w:rPr>
          <w:b/>
        </w:rPr>
        <w:t>Oefening ‘’Informele en Formele W</w:t>
      </w:r>
      <w:r w:rsidRPr="00A67F36">
        <w:rPr>
          <w:b/>
        </w:rPr>
        <w:t>oorden</w:t>
      </w:r>
      <w:r>
        <w:rPr>
          <w:b/>
        </w:rPr>
        <w:t>’’</w:t>
      </w:r>
      <w:r w:rsidRPr="00A67F36">
        <w:rPr>
          <w:b/>
        </w:rPr>
        <w:t xml:space="preserve"> van Marin </w:t>
      </w:r>
      <w:proofErr w:type="spellStart"/>
      <w:r w:rsidRPr="00A67F36">
        <w:rPr>
          <w:b/>
        </w:rPr>
        <w:t>Katulic</w:t>
      </w:r>
      <w:proofErr w:type="spellEnd"/>
      <w:r w:rsidRPr="00A67F36">
        <w:rPr>
          <w:b/>
        </w:rPr>
        <w:t xml:space="preserve"> (Docent Engels Campus Winschoten, Noorderpoort. Contactpersoon English at MBO)</w:t>
      </w:r>
    </w:p>
    <w:p w:rsidR="00F95FC5" w:rsidRDefault="00A67F36" w:rsidP="00F95FC5">
      <w:pPr>
        <w:pStyle w:val="Lijstalinea"/>
        <w:jc w:val="both"/>
      </w:pPr>
      <w:r>
        <w:t>Deze oefening laat de leerlingen zien wat het verschil is tussen formele en informele woorden. Door te leren herkennen wat formeel en informeel is, zullen ze eerder begrijpen welke woorden ze zouden moeten gebruiken in een formele brief die ze moeten schrijven als eindopdracht na de lessen over vocabulaire en grammatica.</w:t>
      </w:r>
    </w:p>
    <w:p w:rsidR="00F95FC5" w:rsidRPr="00F95FC5" w:rsidRDefault="00F95FC5" w:rsidP="00F95FC5">
      <w:pPr>
        <w:pStyle w:val="Lijstalinea"/>
        <w:numPr>
          <w:ilvl w:val="1"/>
          <w:numId w:val="1"/>
        </w:numPr>
        <w:jc w:val="both"/>
        <w:rPr>
          <w:b/>
        </w:rPr>
      </w:pPr>
      <w:r w:rsidRPr="00F95FC5">
        <w:rPr>
          <w:b/>
        </w:rPr>
        <w:t>Vocabulaire, uit ‘’Moderne Vreemde Talen in de Onderbouw (2015)’’</w:t>
      </w:r>
    </w:p>
    <w:p w:rsidR="00705CB7" w:rsidRDefault="00F95FC5" w:rsidP="00F95FC5">
      <w:pPr>
        <w:pStyle w:val="Lijstalinea"/>
        <w:ind w:left="1440"/>
        <w:jc w:val="both"/>
        <w:rPr>
          <w:b/>
        </w:rPr>
      </w:pPr>
      <w:r>
        <w:lastRenderedPageBreak/>
        <w:t xml:space="preserve">Het is de bedoeling dat leerlingen intentioneel leren, omdat velen van hen nog niet dagelijks in contact zijn met de woorden die ze moeten gebruiken in een formele brief. Door deze specifiek aan te kaarten en ze vaak te laten herhalen door het schrijven van formele brieven zouden deze (formele) woorden toch opgenomen moeten worden in hun langetermijngeheugen. </w:t>
      </w:r>
    </w:p>
    <w:p w:rsidR="00A67F36" w:rsidRPr="00A67F36" w:rsidRDefault="00A67F36" w:rsidP="00A67F36">
      <w:pPr>
        <w:pStyle w:val="Lijstalinea"/>
        <w:numPr>
          <w:ilvl w:val="0"/>
          <w:numId w:val="1"/>
        </w:numPr>
        <w:jc w:val="both"/>
      </w:pPr>
      <w:r w:rsidRPr="00A67F36">
        <w:rPr>
          <w:b/>
        </w:rPr>
        <w:t>Oefening ‘’</w:t>
      </w:r>
      <w:proofErr w:type="spellStart"/>
      <w:r w:rsidRPr="00A67F36">
        <w:rPr>
          <w:b/>
        </w:rPr>
        <w:t>Fill</w:t>
      </w:r>
      <w:proofErr w:type="spellEnd"/>
      <w:r w:rsidRPr="00A67F36">
        <w:rPr>
          <w:b/>
        </w:rPr>
        <w:t xml:space="preserve"> in </w:t>
      </w:r>
      <w:proofErr w:type="spellStart"/>
      <w:r w:rsidRPr="00A67F36">
        <w:rPr>
          <w:b/>
        </w:rPr>
        <w:t>the</w:t>
      </w:r>
      <w:proofErr w:type="spellEnd"/>
      <w:r w:rsidRPr="00A67F36">
        <w:rPr>
          <w:b/>
        </w:rPr>
        <w:t xml:space="preserve"> Gap’’</w:t>
      </w:r>
      <w:r>
        <w:t xml:space="preserve"> </w:t>
      </w:r>
      <w:r w:rsidRPr="00A67F36">
        <w:rPr>
          <w:b/>
        </w:rPr>
        <w:t xml:space="preserve">van Marin </w:t>
      </w:r>
      <w:proofErr w:type="spellStart"/>
      <w:r w:rsidRPr="00A67F36">
        <w:rPr>
          <w:b/>
        </w:rPr>
        <w:t>Katulic</w:t>
      </w:r>
      <w:proofErr w:type="spellEnd"/>
      <w:r w:rsidRPr="00A67F36">
        <w:rPr>
          <w:b/>
        </w:rPr>
        <w:t xml:space="preserve"> (Docent Engels Campus Winschoten, Noorderpoort. Contactpersoon English at MBO)</w:t>
      </w:r>
    </w:p>
    <w:p w:rsidR="00A67F36" w:rsidRPr="00A67F36" w:rsidRDefault="00725FAA" w:rsidP="00A67F36">
      <w:pPr>
        <w:pStyle w:val="Lijstalinea"/>
        <w:jc w:val="both"/>
      </w:pPr>
      <w:r>
        <w:t xml:space="preserve">Door een </w:t>
      </w:r>
      <w:proofErr w:type="spellStart"/>
      <w:r>
        <w:t>fill</w:t>
      </w:r>
      <w:proofErr w:type="spellEnd"/>
      <w:r>
        <w:t xml:space="preserve"> in </w:t>
      </w:r>
      <w:proofErr w:type="spellStart"/>
      <w:r>
        <w:t>the</w:t>
      </w:r>
      <w:proofErr w:type="spellEnd"/>
      <w:r>
        <w:t xml:space="preserve"> gap oefening kunnen leerlingen leren herkennen welke woorden ze waar moeten plaatsen om een brief kloppend te maken. Dit draagt bij aan het maken van goed gestructureerde zinnen.</w:t>
      </w:r>
    </w:p>
    <w:p w:rsidR="00406290" w:rsidRPr="000B1E9F" w:rsidRDefault="00406290" w:rsidP="00406290">
      <w:pPr>
        <w:pStyle w:val="Lijstalinea"/>
        <w:numPr>
          <w:ilvl w:val="0"/>
          <w:numId w:val="1"/>
        </w:numPr>
        <w:jc w:val="both"/>
        <w:rPr>
          <w:b/>
        </w:rPr>
      </w:pPr>
      <w:r w:rsidRPr="000B1E9F">
        <w:rPr>
          <w:b/>
        </w:rPr>
        <w:t>Rol van de Pedagoog uit ‘’De Vijf Rollen van de Leraar (2014)’’</w:t>
      </w:r>
    </w:p>
    <w:p w:rsidR="00406290" w:rsidRDefault="00406290" w:rsidP="00406290">
      <w:pPr>
        <w:pStyle w:val="Lijstalinea"/>
        <w:numPr>
          <w:ilvl w:val="0"/>
          <w:numId w:val="1"/>
        </w:numPr>
        <w:jc w:val="both"/>
      </w:pPr>
      <w:r>
        <w:t>Hoofdstuk 5</w:t>
      </w:r>
    </w:p>
    <w:p w:rsidR="00406290" w:rsidRDefault="00406290" w:rsidP="00406290">
      <w:pPr>
        <w:pStyle w:val="Lijstalinea"/>
        <w:jc w:val="both"/>
      </w:pPr>
      <w:r>
        <w:t>De rol van de Pedagoog komt vooral  naar voren, wanneer de leerlingen individueel aan de opdracht moeten werken nadat de video’s zijn bekeken. Echter is het ook zo, dat de Pedagoog altijd naar voren treed wanneer de veilige leeromgeving, onveilig dreigt te worden. Ongewenst gedrag kan ten alle tijden worden benoemd en verholpen door de Pedagoog. Dit kan ook plaatsvinden wanneer de leerkracht zich nog in een andere rol bevindt. Wij hebben de Pedagoog juist hier benoemd, omdat de aanwezigheid van de Pedagoog in dit gedeelte van de les cruciaal is.</w:t>
      </w:r>
    </w:p>
    <w:p w:rsidR="00406290" w:rsidRDefault="00406290" w:rsidP="00406290">
      <w:pPr>
        <w:jc w:val="both"/>
      </w:pPr>
      <w:r>
        <w:t>Afsluiting van de les</w:t>
      </w:r>
    </w:p>
    <w:p w:rsidR="00406290" w:rsidRPr="000B1E9F" w:rsidRDefault="00406290" w:rsidP="00406290">
      <w:pPr>
        <w:pStyle w:val="Lijstalinea"/>
        <w:numPr>
          <w:ilvl w:val="0"/>
          <w:numId w:val="1"/>
        </w:numPr>
        <w:jc w:val="both"/>
        <w:rPr>
          <w:b/>
        </w:rPr>
      </w:pPr>
      <w:r w:rsidRPr="000B1E9F">
        <w:rPr>
          <w:b/>
        </w:rPr>
        <w:t>Rol van de Afsluiter uit ‘’De Vijf Rollen van de Leraar (2014)’’</w:t>
      </w:r>
    </w:p>
    <w:p w:rsidR="00406290" w:rsidRDefault="00406290" w:rsidP="00406290">
      <w:pPr>
        <w:pStyle w:val="Lijstalinea"/>
        <w:numPr>
          <w:ilvl w:val="0"/>
          <w:numId w:val="1"/>
        </w:numPr>
        <w:jc w:val="both"/>
      </w:pPr>
      <w:r>
        <w:t>Hoofdstuk 6</w:t>
      </w:r>
    </w:p>
    <w:p w:rsidR="00406290" w:rsidRPr="000B1E9F" w:rsidRDefault="00406290" w:rsidP="00406290">
      <w:pPr>
        <w:pStyle w:val="Lijstalinea"/>
        <w:numPr>
          <w:ilvl w:val="0"/>
          <w:numId w:val="1"/>
        </w:numPr>
        <w:jc w:val="both"/>
        <w:rPr>
          <w:b/>
        </w:rPr>
      </w:pPr>
      <w:r w:rsidRPr="000B1E9F">
        <w:rPr>
          <w:b/>
        </w:rPr>
        <w:t>Vragen stellen, controleren; ‘’Handboek voor Leraren (2014)’’</w:t>
      </w:r>
    </w:p>
    <w:p w:rsidR="00406290" w:rsidRDefault="00406290" w:rsidP="00406290">
      <w:pPr>
        <w:pStyle w:val="Lijstalinea"/>
        <w:numPr>
          <w:ilvl w:val="0"/>
          <w:numId w:val="1"/>
        </w:numPr>
        <w:jc w:val="both"/>
      </w:pPr>
      <w:r>
        <w:t>Hoofdstuk 3, pagina 103</w:t>
      </w:r>
    </w:p>
    <w:p w:rsidR="00406290" w:rsidRDefault="00406290" w:rsidP="00406290">
      <w:pPr>
        <w:pStyle w:val="Lijstalinea"/>
        <w:jc w:val="both"/>
      </w:pPr>
      <w:r>
        <w:t>Om de les zorgvuldig af te sluiten nemen we de rol van de Afsluiter aan. Hierbij gebruiken we controlevragen om te kijken of de leerlingen wat van de les hebben opgestoken. We bespreken de lesdoelen die aan het begin van de les in de rol van de Presentator zijn benoemd, om te controleren of we ze hebben behaald. Verder wordt er nog een keer gewezen op de eindopdracht en wordt het huiswerk opgegeven. We doen dit om een einde te breien aan de les en dan op zo’n manier dat het duidelijk is voor de leerling wat er van hen wordt verwacht.</w:t>
      </w:r>
    </w:p>
    <w:p w:rsidR="00406290" w:rsidRDefault="00406290" w:rsidP="00406290">
      <w:pPr>
        <w:jc w:val="both"/>
      </w:pPr>
    </w:p>
    <w:p w:rsidR="00406290" w:rsidRDefault="00406290" w:rsidP="00406290">
      <w:pPr>
        <w:jc w:val="both"/>
      </w:pPr>
      <w:r>
        <w:t xml:space="preserve">Les 2, </w:t>
      </w:r>
      <w:r w:rsidR="00D661FE">
        <w:t>Grammatica</w:t>
      </w:r>
    </w:p>
    <w:p w:rsidR="00406290" w:rsidRDefault="00406290" w:rsidP="00406290">
      <w:pPr>
        <w:jc w:val="both"/>
      </w:pPr>
      <w:r>
        <w:t>Begin van de les</w:t>
      </w:r>
    </w:p>
    <w:p w:rsidR="00406290" w:rsidRPr="00DF656F" w:rsidRDefault="00406290" w:rsidP="00406290">
      <w:pPr>
        <w:pStyle w:val="Lijstalinea"/>
        <w:numPr>
          <w:ilvl w:val="0"/>
          <w:numId w:val="1"/>
        </w:numPr>
        <w:jc w:val="both"/>
        <w:rPr>
          <w:b/>
        </w:rPr>
      </w:pPr>
      <w:r w:rsidRPr="00DF656F">
        <w:rPr>
          <w:b/>
        </w:rPr>
        <w:t>Rol van de Gastheer uit ‘’De Vijf Rollen van de Leraar (2014)’’</w:t>
      </w:r>
    </w:p>
    <w:p w:rsidR="00406290" w:rsidRDefault="00406290" w:rsidP="00406290">
      <w:pPr>
        <w:pStyle w:val="Lijstalinea"/>
        <w:numPr>
          <w:ilvl w:val="0"/>
          <w:numId w:val="1"/>
        </w:numPr>
        <w:jc w:val="both"/>
      </w:pPr>
      <w:r>
        <w:t>Hoofdstuk 2</w:t>
      </w:r>
    </w:p>
    <w:p w:rsidR="00406290" w:rsidRDefault="00406290" w:rsidP="00406290">
      <w:pPr>
        <w:pStyle w:val="Lijstalinea"/>
        <w:jc w:val="both"/>
      </w:pPr>
      <w:r>
        <w:t>De rol van de Gastheer hebben wij gebruikt om de leerlingen een welkom gevoel te geven, zodat zij, wanneer zij het lokaal binnenkomen, weten dat zij in een veilige omgeving binnenstappen.</w:t>
      </w:r>
    </w:p>
    <w:p w:rsidR="00406290" w:rsidRPr="00DF656F" w:rsidRDefault="00406290" w:rsidP="00406290">
      <w:pPr>
        <w:pStyle w:val="Lijstalinea"/>
        <w:numPr>
          <w:ilvl w:val="0"/>
          <w:numId w:val="1"/>
        </w:numPr>
        <w:jc w:val="both"/>
        <w:rPr>
          <w:b/>
        </w:rPr>
      </w:pPr>
      <w:r w:rsidRPr="00DF656F">
        <w:rPr>
          <w:b/>
        </w:rPr>
        <w:t>Rol van de Presentator uit ‘’De Vijf Rollen van de Leraar (2014)’’</w:t>
      </w:r>
    </w:p>
    <w:p w:rsidR="00406290" w:rsidRDefault="00406290" w:rsidP="00406290">
      <w:pPr>
        <w:pStyle w:val="Lijstalinea"/>
        <w:numPr>
          <w:ilvl w:val="0"/>
          <w:numId w:val="1"/>
        </w:numPr>
        <w:jc w:val="both"/>
      </w:pPr>
      <w:r>
        <w:t>Hoofdstuk 3</w:t>
      </w:r>
    </w:p>
    <w:p w:rsidR="00406290" w:rsidRDefault="00406290" w:rsidP="00406290">
      <w:pPr>
        <w:pStyle w:val="Lijstalinea"/>
        <w:jc w:val="both"/>
      </w:pPr>
      <w:r>
        <w:t>Om de aandacht van de leerlingen te vangen stappen we over in de rol van de Presentator. Hierin maken we onderscheid tussen verwelkomen en introduceren met de les. De stemming binnen de klas verandert van informeel naar formeel, maar blijft wel gemoedelijk voor beide partijen.</w:t>
      </w:r>
    </w:p>
    <w:p w:rsidR="00D661FE" w:rsidRPr="00D661FE" w:rsidRDefault="00D661FE" w:rsidP="00D661FE">
      <w:pPr>
        <w:pStyle w:val="Lijstalinea"/>
        <w:numPr>
          <w:ilvl w:val="0"/>
          <w:numId w:val="1"/>
        </w:numPr>
        <w:jc w:val="both"/>
        <w:rPr>
          <w:b/>
        </w:rPr>
      </w:pPr>
      <w:proofErr w:type="spellStart"/>
      <w:r w:rsidRPr="00D661FE">
        <w:rPr>
          <w:b/>
        </w:rPr>
        <w:t>Kahoot</w:t>
      </w:r>
      <w:proofErr w:type="spellEnd"/>
      <w:r w:rsidRPr="00D661FE">
        <w:rPr>
          <w:b/>
        </w:rPr>
        <w:t xml:space="preserve"> Error </w:t>
      </w:r>
      <w:proofErr w:type="spellStart"/>
      <w:r w:rsidRPr="00D661FE">
        <w:rPr>
          <w:b/>
        </w:rPr>
        <w:t>Correction</w:t>
      </w:r>
      <w:proofErr w:type="spellEnd"/>
    </w:p>
    <w:p w:rsidR="00D661FE" w:rsidRDefault="00D661FE" w:rsidP="00D661FE">
      <w:pPr>
        <w:pStyle w:val="Lijstalinea"/>
        <w:numPr>
          <w:ilvl w:val="0"/>
          <w:numId w:val="1"/>
        </w:numPr>
        <w:jc w:val="both"/>
      </w:pPr>
      <w:r>
        <w:lastRenderedPageBreak/>
        <w:t>Nulmeting</w:t>
      </w:r>
    </w:p>
    <w:p w:rsidR="00F95FC5" w:rsidRDefault="00725FAA" w:rsidP="00F95FC5">
      <w:pPr>
        <w:pStyle w:val="Lijstalinea"/>
        <w:jc w:val="both"/>
      </w:pPr>
      <w:r>
        <w:t xml:space="preserve">Door een nulmeting voorafgaand aan de les te doen, is het makkelijker voor ons als leerkrachten om te zien wat het niveau van de leerlingen is en kunnen we daar op inspelen. Aan de hand van een </w:t>
      </w:r>
      <w:proofErr w:type="spellStart"/>
      <w:r>
        <w:t>Kahoot</w:t>
      </w:r>
      <w:proofErr w:type="spellEnd"/>
      <w:r>
        <w:t xml:space="preserve">! is het voor de leerlingen vaak aantrekkelijker om te participeren en kunnen wij als leerkrachten ook controleren of iedereen mee doet. </w:t>
      </w:r>
    </w:p>
    <w:p w:rsidR="00705CB7" w:rsidRPr="00705CB7" w:rsidRDefault="00705CB7" w:rsidP="00F95FC5">
      <w:pPr>
        <w:pStyle w:val="Lijstalinea"/>
        <w:numPr>
          <w:ilvl w:val="0"/>
          <w:numId w:val="1"/>
        </w:numPr>
        <w:jc w:val="both"/>
        <w:rPr>
          <w:b/>
          <w:lang w:val="en-GB"/>
        </w:rPr>
      </w:pPr>
      <w:r w:rsidRPr="00705CB7">
        <w:rPr>
          <w:b/>
          <w:lang w:val="en-GB"/>
        </w:rPr>
        <w:t>How to Write a Formal Letter, van ‘’Usingenglish.com’’</w:t>
      </w:r>
    </w:p>
    <w:p w:rsidR="00705CB7" w:rsidRDefault="00705CB7" w:rsidP="00705CB7">
      <w:pPr>
        <w:pStyle w:val="Lijstalinea"/>
        <w:numPr>
          <w:ilvl w:val="0"/>
          <w:numId w:val="1"/>
        </w:numPr>
        <w:jc w:val="both"/>
        <w:rPr>
          <w:lang w:val="en-GB"/>
        </w:rPr>
      </w:pPr>
      <w:hyperlink r:id="rId5" w:history="1">
        <w:r w:rsidRPr="00B51043">
          <w:rPr>
            <w:rStyle w:val="Hyperlink"/>
            <w:lang w:val="en-GB"/>
          </w:rPr>
          <w:t>https://www.usingenglish.com/resou</w:t>
        </w:r>
        <w:r w:rsidRPr="00B51043">
          <w:rPr>
            <w:rStyle w:val="Hyperlink"/>
            <w:lang w:val="en-GB"/>
          </w:rPr>
          <w:t>rces/letter-writing.php</w:t>
        </w:r>
      </w:hyperlink>
    </w:p>
    <w:p w:rsidR="00705CB7" w:rsidRPr="00705CB7" w:rsidRDefault="00705CB7" w:rsidP="00705CB7">
      <w:pPr>
        <w:pStyle w:val="Lijstalinea"/>
        <w:jc w:val="both"/>
        <w:rPr>
          <w:b/>
        </w:rPr>
      </w:pPr>
      <w:r w:rsidRPr="00705CB7">
        <w:t xml:space="preserve">Aan de hand van de hierboven genoemde </w:t>
      </w:r>
      <w:r>
        <w:t>website leggen we de regels uit die toepasselijk zijn bij het schrijven van een formele brief, waaronder de opstelling, aanhef en afsluiting vallen. Dit hebben de leerlingen nodig, om zo zelfstandig ook een brief te kunnen schrijven.</w:t>
      </w:r>
    </w:p>
    <w:p w:rsidR="00406290" w:rsidRDefault="00406290" w:rsidP="00406290">
      <w:pPr>
        <w:jc w:val="both"/>
      </w:pPr>
      <w:r>
        <w:t>Oefenfase</w:t>
      </w:r>
    </w:p>
    <w:p w:rsidR="00406290" w:rsidRPr="0091336B" w:rsidRDefault="00406290" w:rsidP="00406290">
      <w:pPr>
        <w:pStyle w:val="Lijstalinea"/>
        <w:numPr>
          <w:ilvl w:val="0"/>
          <w:numId w:val="1"/>
        </w:numPr>
        <w:jc w:val="both"/>
        <w:rPr>
          <w:b/>
        </w:rPr>
      </w:pPr>
      <w:r w:rsidRPr="0091336B">
        <w:rPr>
          <w:b/>
        </w:rPr>
        <w:t>Rol van de Didacticus uit ‘’De Vijf Rollen van de Leerkracht (2014)’’</w:t>
      </w:r>
    </w:p>
    <w:p w:rsidR="00406290" w:rsidRDefault="00406290" w:rsidP="00406290">
      <w:pPr>
        <w:pStyle w:val="Lijstalinea"/>
        <w:numPr>
          <w:ilvl w:val="0"/>
          <w:numId w:val="1"/>
        </w:numPr>
        <w:jc w:val="both"/>
      </w:pPr>
      <w:r>
        <w:t>Hoofdstuk 4</w:t>
      </w:r>
    </w:p>
    <w:p w:rsidR="00406290" w:rsidRDefault="00406290" w:rsidP="00406290">
      <w:pPr>
        <w:pStyle w:val="Lijstalinea"/>
        <w:jc w:val="both"/>
      </w:pPr>
      <w:r>
        <w:t>De rol van de Didacticus speelt voor de oefenfase een belangrijke rol, omdat we hier uit gaan leggen hoe de leerlingen hun kennis het beste kunnen toepassen op de oefenopgaven met als doel dat ze het later individueel ook kunnen. In deze fase kunnen we laten zien dat we de leerstof beheersen en goed kunnen overbrengen op de leerlingen, en deze als groep of als individueel effectief kunnen begeleiden.</w:t>
      </w:r>
    </w:p>
    <w:p w:rsidR="00406290" w:rsidRPr="009C3EE0" w:rsidRDefault="00406290" w:rsidP="00406290">
      <w:pPr>
        <w:pStyle w:val="Lijstalinea"/>
        <w:numPr>
          <w:ilvl w:val="0"/>
          <w:numId w:val="1"/>
        </w:numPr>
        <w:jc w:val="both"/>
        <w:rPr>
          <w:b/>
        </w:rPr>
      </w:pPr>
      <w:r w:rsidRPr="009C3EE0">
        <w:rPr>
          <w:b/>
        </w:rPr>
        <w:t>WHHTUK uit ‘’Handboek voor Leraren (2014)’’</w:t>
      </w:r>
    </w:p>
    <w:p w:rsidR="00406290" w:rsidRDefault="00406290" w:rsidP="00406290">
      <w:pPr>
        <w:pStyle w:val="Lijstalinea"/>
        <w:numPr>
          <w:ilvl w:val="0"/>
          <w:numId w:val="1"/>
        </w:numPr>
        <w:jc w:val="both"/>
      </w:pPr>
      <w:r>
        <w:t>Hoofdstuk 3, pagina 100</w:t>
      </w:r>
    </w:p>
    <w:p w:rsidR="00406290" w:rsidRDefault="00406290" w:rsidP="00406290">
      <w:pPr>
        <w:pStyle w:val="Lijstalinea"/>
        <w:jc w:val="both"/>
      </w:pPr>
      <w:r>
        <w:t>Leerlingen moeten zo goed mogelijk weten waar ze aan toe zijn, voor, tijdens en na een bepaalde oefening. Om dit zo zorgvuldig mogelijk uit te leggen gebruiken we WHHTUK, zodat de leerlingen precies weten waar zij aan toe zijn. De WHHTUK staat uitlegt in het lesformulier.</w:t>
      </w:r>
    </w:p>
    <w:p w:rsidR="00406290" w:rsidRPr="000B1E9F" w:rsidRDefault="00406290" w:rsidP="00406290">
      <w:pPr>
        <w:pStyle w:val="Lijstalinea"/>
        <w:numPr>
          <w:ilvl w:val="0"/>
          <w:numId w:val="1"/>
        </w:numPr>
        <w:jc w:val="both"/>
        <w:rPr>
          <w:b/>
        </w:rPr>
      </w:pPr>
      <w:r w:rsidRPr="000B1E9F">
        <w:rPr>
          <w:b/>
        </w:rPr>
        <w:t>Rol van de Pedagoog uit ‘’De Vijf Rollen van de Leraar (2014)’’</w:t>
      </w:r>
    </w:p>
    <w:p w:rsidR="00406290" w:rsidRDefault="00406290" w:rsidP="00406290">
      <w:pPr>
        <w:pStyle w:val="Lijstalinea"/>
        <w:numPr>
          <w:ilvl w:val="0"/>
          <w:numId w:val="1"/>
        </w:numPr>
        <w:jc w:val="both"/>
      </w:pPr>
      <w:r>
        <w:t>Hoofdstuk 5</w:t>
      </w:r>
    </w:p>
    <w:p w:rsidR="00406290" w:rsidRDefault="00406290" w:rsidP="00406290">
      <w:pPr>
        <w:pStyle w:val="Lijstalinea"/>
        <w:jc w:val="both"/>
      </w:pPr>
      <w:r>
        <w:t>De rol van de Pedagoog komt vooral  naar voren, wanneer de leerlingen individueel aan de opdracht moeten werken nadat de video’s zijn bekeken. Echter is het ook zo, dat de Pedagoog altijd naar voren treed wanneer de veilige leeromgeving, onveilig dreigt te worden. Ongewenst gedrag kan ten alle tijden worden benoemd en verholpen door de Pedagoog. Dit kan ook plaatsvinden wanneer de leerkracht zich nog in een andere rol bevindt. Wij hebben de Pedagoog juist hier benoemd, omdat de aanwezigheid van de Pedagoog in dit gedeelte van de les cruciaal is.</w:t>
      </w:r>
    </w:p>
    <w:p w:rsidR="00406290" w:rsidRDefault="00406290" w:rsidP="00406290">
      <w:pPr>
        <w:jc w:val="both"/>
      </w:pPr>
      <w:r>
        <w:t>Afsluiting van de les</w:t>
      </w:r>
    </w:p>
    <w:p w:rsidR="00406290" w:rsidRPr="000B1E9F" w:rsidRDefault="00406290" w:rsidP="00406290">
      <w:pPr>
        <w:pStyle w:val="Lijstalinea"/>
        <w:numPr>
          <w:ilvl w:val="0"/>
          <w:numId w:val="1"/>
        </w:numPr>
        <w:jc w:val="both"/>
        <w:rPr>
          <w:b/>
        </w:rPr>
      </w:pPr>
      <w:r w:rsidRPr="000B1E9F">
        <w:rPr>
          <w:b/>
        </w:rPr>
        <w:t>Rol van de Afsluiter uit ‘’De Vijf Rollen van de Leraar (2014)’’</w:t>
      </w:r>
    </w:p>
    <w:p w:rsidR="00406290" w:rsidRDefault="00406290" w:rsidP="00406290">
      <w:pPr>
        <w:pStyle w:val="Lijstalinea"/>
        <w:numPr>
          <w:ilvl w:val="0"/>
          <w:numId w:val="1"/>
        </w:numPr>
        <w:jc w:val="both"/>
      </w:pPr>
      <w:r>
        <w:t>Hoofdstuk 6</w:t>
      </w:r>
    </w:p>
    <w:p w:rsidR="00406290" w:rsidRPr="000B1E9F" w:rsidRDefault="00406290" w:rsidP="00406290">
      <w:pPr>
        <w:pStyle w:val="Lijstalinea"/>
        <w:numPr>
          <w:ilvl w:val="0"/>
          <w:numId w:val="1"/>
        </w:numPr>
        <w:jc w:val="both"/>
        <w:rPr>
          <w:b/>
        </w:rPr>
      </w:pPr>
      <w:r w:rsidRPr="000B1E9F">
        <w:rPr>
          <w:b/>
        </w:rPr>
        <w:t>Vragen stellen, controleren; ‘’Handboek voor Leraren (2014)’’</w:t>
      </w:r>
    </w:p>
    <w:p w:rsidR="00406290" w:rsidRDefault="00406290" w:rsidP="00406290">
      <w:pPr>
        <w:pStyle w:val="Lijstalinea"/>
        <w:numPr>
          <w:ilvl w:val="0"/>
          <w:numId w:val="1"/>
        </w:numPr>
        <w:jc w:val="both"/>
      </w:pPr>
      <w:r>
        <w:t>Hoofdstuk 3, pagina 103</w:t>
      </w:r>
    </w:p>
    <w:p w:rsidR="00406290" w:rsidRDefault="00406290" w:rsidP="00406290">
      <w:pPr>
        <w:pStyle w:val="Lijstalinea"/>
        <w:jc w:val="both"/>
      </w:pPr>
      <w:r>
        <w:t>Om de les zorgvuldig af te sluiten nemen we de rol van de Afsluiter aan. Hierbij gebruiken we controlevragen om te kijken of de leerlingen wat van de les hebben opgestoken. We bespreken de lesdoelen die aan het begin van de les in de rol van de Presentator zijn benoemd, om te controleren of we ze hebben behaald. Verder wordt er nog een keer gewezen op de eindopdracht en wordt het huiswerk opgegeven. We doen dit om een einde te breien aan de les en dan op zo’n manier dat het duidelijk is voor de leerling wat er van hen wordt verwacht.</w:t>
      </w:r>
    </w:p>
    <w:p w:rsidR="00D661FE" w:rsidRDefault="00BC68C0" w:rsidP="00D661FE">
      <w:pPr>
        <w:pStyle w:val="Lijstalinea"/>
        <w:numPr>
          <w:ilvl w:val="0"/>
          <w:numId w:val="1"/>
        </w:numPr>
        <w:jc w:val="both"/>
        <w:rPr>
          <w:b/>
        </w:rPr>
      </w:pPr>
      <w:r>
        <w:rPr>
          <w:b/>
        </w:rPr>
        <w:t xml:space="preserve">Extra </w:t>
      </w:r>
      <w:proofErr w:type="spellStart"/>
      <w:r>
        <w:rPr>
          <w:b/>
        </w:rPr>
        <w:t>assignment</w:t>
      </w:r>
      <w:proofErr w:type="spellEnd"/>
      <w:r w:rsidR="00D661FE" w:rsidRPr="00E46511">
        <w:rPr>
          <w:b/>
        </w:rPr>
        <w:t xml:space="preserve"> aan de hand van werkformulier van Marin </w:t>
      </w:r>
      <w:proofErr w:type="spellStart"/>
      <w:r w:rsidR="00D661FE" w:rsidRPr="00E46511">
        <w:rPr>
          <w:b/>
        </w:rPr>
        <w:t>Katulic</w:t>
      </w:r>
      <w:proofErr w:type="spellEnd"/>
      <w:r w:rsidR="00D661FE" w:rsidRPr="00E46511">
        <w:rPr>
          <w:b/>
        </w:rPr>
        <w:t xml:space="preserve"> (leerkracht Campus Winschoten, contactpersoon van English at MBO)</w:t>
      </w:r>
      <w:r w:rsidR="00D661FE">
        <w:rPr>
          <w:b/>
        </w:rPr>
        <w:t xml:space="preserve">. </w:t>
      </w:r>
    </w:p>
    <w:p w:rsidR="00D661FE" w:rsidRPr="00D661FE" w:rsidRDefault="00D661FE" w:rsidP="00D661FE">
      <w:pPr>
        <w:pStyle w:val="Lijstalinea"/>
        <w:numPr>
          <w:ilvl w:val="0"/>
          <w:numId w:val="1"/>
        </w:numPr>
        <w:jc w:val="both"/>
        <w:rPr>
          <w:b/>
        </w:rPr>
      </w:pPr>
      <w:r w:rsidRPr="00D661FE">
        <w:rPr>
          <w:b/>
        </w:rPr>
        <w:t>Huiswerk</w:t>
      </w:r>
      <w:bookmarkStart w:id="0" w:name="_GoBack"/>
      <w:bookmarkEnd w:id="0"/>
    </w:p>
    <w:p w:rsidR="00D661FE" w:rsidRDefault="00D661FE" w:rsidP="00D661FE">
      <w:pPr>
        <w:pStyle w:val="Lijstalinea"/>
        <w:jc w:val="both"/>
      </w:pPr>
      <w:r>
        <w:lastRenderedPageBreak/>
        <w:t>De leerlingen moeten (een) fout(en) vinden in een zin en deze corrigeren. Wanneer zij de fouten kunnen herkennen en op de juiste manier weten te verbeteren, kunnen we zien hoe ver de leerlingen zijn qua kennis over grammaticale materie.</w:t>
      </w:r>
    </w:p>
    <w:p w:rsidR="00705CB7" w:rsidRPr="00E46511" w:rsidRDefault="00705CB7" w:rsidP="00705CB7"/>
    <w:p w:rsidR="00D661FE" w:rsidRDefault="00D661FE" w:rsidP="00D661FE">
      <w:pPr>
        <w:jc w:val="both"/>
      </w:pPr>
    </w:p>
    <w:p w:rsidR="00406290" w:rsidRDefault="00406290" w:rsidP="00406290">
      <w:pPr>
        <w:jc w:val="both"/>
      </w:pPr>
    </w:p>
    <w:p w:rsidR="00A837DB" w:rsidRDefault="00F74502"/>
    <w:sectPr w:rsidR="00A83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31E98"/>
    <w:multiLevelType w:val="hybridMultilevel"/>
    <w:tmpl w:val="8CA4D12E"/>
    <w:lvl w:ilvl="0" w:tplc="B5E24A2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0B"/>
    <w:rsid w:val="0034260B"/>
    <w:rsid w:val="00406290"/>
    <w:rsid w:val="00705CB7"/>
    <w:rsid w:val="00725FAA"/>
    <w:rsid w:val="0080071B"/>
    <w:rsid w:val="008600DF"/>
    <w:rsid w:val="008C25BE"/>
    <w:rsid w:val="009D43B5"/>
    <w:rsid w:val="00A67F36"/>
    <w:rsid w:val="00BC68C0"/>
    <w:rsid w:val="00CD4F5C"/>
    <w:rsid w:val="00D661FE"/>
    <w:rsid w:val="00D83FAE"/>
    <w:rsid w:val="00E46511"/>
    <w:rsid w:val="00EE154F"/>
    <w:rsid w:val="00F74502"/>
    <w:rsid w:val="00F95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955B"/>
  <w15:chartTrackingRefBased/>
  <w15:docId w15:val="{E9EC54B5-BA80-46DC-8734-22AE9EA6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426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6290"/>
    <w:pPr>
      <w:ind w:left="720"/>
      <w:contextualSpacing/>
    </w:pPr>
  </w:style>
  <w:style w:type="character" w:styleId="Hyperlink">
    <w:name w:val="Hyperlink"/>
    <w:basedOn w:val="Standaardalinea-lettertype"/>
    <w:uiPriority w:val="99"/>
    <w:unhideWhenUsed/>
    <w:rsid w:val="00705CB7"/>
    <w:rPr>
      <w:color w:val="0563C1" w:themeColor="hyperlink"/>
      <w:u w:val="single"/>
    </w:rPr>
  </w:style>
  <w:style w:type="character" w:styleId="GevolgdeHyperlink">
    <w:name w:val="FollowedHyperlink"/>
    <w:basedOn w:val="Standaardalinea-lettertype"/>
    <w:uiPriority w:val="99"/>
    <w:semiHidden/>
    <w:unhideWhenUsed/>
    <w:rsid w:val="00F95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genglish.com/resources/letter-writing.php"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1345</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Dijkhuizen</dc:creator>
  <cp:keywords/>
  <dc:description/>
  <cp:lastModifiedBy>Esther Dijkhuizen</cp:lastModifiedBy>
  <cp:revision>6</cp:revision>
  <dcterms:created xsi:type="dcterms:W3CDTF">2016-12-09T15:10:00Z</dcterms:created>
  <dcterms:modified xsi:type="dcterms:W3CDTF">2016-12-10T14:51:00Z</dcterms:modified>
</cp:coreProperties>
</file>